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ECE63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center"/>
        <w:textAlignment w:val="auto"/>
        <w:rPr>
          <w:rFonts w:hint="default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关于2025年“山东港口模范职工小家”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br w:type="textWrapping"/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拟表彰对象的公示</w:t>
      </w:r>
    </w:p>
    <w:p w14:paraId="5AF4280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jc w:val="left"/>
        <w:textAlignment w:val="auto"/>
        <w:rPr>
          <w:rFonts w:hint="eastAsia" w:ascii="仿宋_GB2312" w:eastAsia="仿宋_GB2312" w:cs="仿宋_GB2312"/>
          <w:sz w:val="36"/>
          <w:szCs w:val="36"/>
        </w:rPr>
      </w:pPr>
    </w:p>
    <w:p w14:paraId="4E07868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根据《关于开展2025年“山东港口模范职工小家”选树工作的通知》要求，经自下而上逐级推荐、材料审核、实地考察，集团公司工会拟表彰10个“模范职工小家”。现将拟表彰对象予以公示。</w:t>
      </w:r>
    </w:p>
    <w:p w14:paraId="3CA5D60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如对拟表彰集体和个人有不同意见，或发现存在影响评选的问题，请在公示期内向集团公司工会反映。反映问题要实事求是，应告知真实姓名和联系方式。对线索不清的匿名电话和匿名信函，公示期间不予受理。</w:t>
      </w:r>
    </w:p>
    <w:p w14:paraId="4A6FE98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公示期限：2025年12月12日至2025年12月18日</w:t>
      </w:r>
    </w:p>
    <w:p w14:paraId="742E4FC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受理时间：工作日上午8:30-11:30；下午1:30-17:30</w:t>
      </w:r>
    </w:p>
    <w:p w14:paraId="3B368CE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通讯地址：青岛市市北区港极路7号</w:t>
      </w:r>
    </w:p>
    <w:p w14:paraId="01E7C43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受理电话：0532-82982603</w:t>
      </w:r>
    </w:p>
    <w:p w14:paraId="094BE5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textAlignment w:val="auto"/>
        <w:rPr>
          <w:rFonts w:hint="eastAsia" w:ascii="仿宋_GB2312" w:eastAsia="仿宋_GB2312"/>
          <w:sz w:val="32"/>
          <w:szCs w:val="32"/>
          <w:lang w:val="en-US" w:eastAsia="zh-CN"/>
        </w:rPr>
      </w:pPr>
    </w:p>
    <w:p w14:paraId="57F690B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1600" w:leftChars="0" w:hanging="1600" w:firstLineChars="0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 xml:space="preserve">    附件：2025年</w:t>
      </w: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“山东港口模范职工小家”拟表彰对象名单</w:t>
      </w:r>
    </w:p>
    <w:p w14:paraId="6E8887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227" w:firstLineChars="1321"/>
        <w:textAlignment w:val="auto"/>
        <w:rPr>
          <w:rFonts w:hint="eastAsia" w:ascii="仿宋_GB2312" w:eastAsia="仿宋_GB2312"/>
          <w:sz w:val="32"/>
          <w:szCs w:val="32"/>
        </w:rPr>
      </w:pPr>
    </w:p>
    <w:p w14:paraId="0AFF3F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227" w:firstLineChars="1321"/>
        <w:textAlignment w:val="auto"/>
        <w:rPr>
          <w:rFonts w:hint="eastAsia" w:ascii="仿宋_GB2312" w:eastAsia="仿宋_GB2312"/>
          <w:sz w:val="32"/>
          <w:szCs w:val="32"/>
        </w:rPr>
      </w:pPr>
    </w:p>
    <w:p w14:paraId="1A661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3200" w:firstLineChars="1000"/>
        <w:textAlignment w:val="auto"/>
        <w:rPr>
          <w:rFonts w:hint="default" w:ascii="仿宋_GB2312" w:eastAsia="仿宋_GB2312"/>
          <w:sz w:val="32"/>
          <w:szCs w:val="32"/>
          <w:highlight w:val="yellow"/>
          <w:lang w:val="en-US" w:eastAsia="zh-CN"/>
        </w:rPr>
      </w:pP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山东省港口集团有限公司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工会</w:t>
      </w:r>
      <w:r>
        <w:rPr>
          <w:rFonts w:hint="default" w:ascii="仿宋_GB2312" w:eastAsia="仿宋_GB2312"/>
          <w:sz w:val="32"/>
          <w:szCs w:val="32"/>
          <w:highlight w:val="none"/>
          <w:lang w:val="en-US" w:eastAsia="zh-CN"/>
        </w:rPr>
        <w:t>委员会</w:t>
      </w:r>
    </w:p>
    <w:p w14:paraId="2D737F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left="0" w:leftChars="0" w:firstLine="4569" w:firstLineChars="1428"/>
        <w:textAlignment w:val="auto"/>
        <w:rPr>
          <w:rFonts w:hint="default" w:ascii="仿宋_GB2312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lang w:val="en-US" w:eastAsia="zh-CN"/>
        </w:rPr>
        <w:t>2025年12月12日</w:t>
      </w:r>
    </w:p>
    <w:p w14:paraId="6D2DAAEA">
      <w:r>
        <w:br w:type="page"/>
      </w:r>
    </w:p>
    <w:p w14:paraId="4D9DB6A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 w14:paraId="2CB0AD3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12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</w:p>
    <w:p w14:paraId="794A63C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baseline"/>
        <w:rPr>
          <w:rStyle w:val="12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2025年“山东港口模范职工小家”拟表彰</w:t>
      </w:r>
    </w:p>
    <w:p w14:paraId="1E4A4172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beforeAutospacing="0" w:after="0" w:afterAutospacing="0" w:line="560" w:lineRule="exact"/>
        <w:jc w:val="center"/>
        <w:textAlignment w:val="baseline"/>
        <w:rPr>
          <w:rFonts w:hint="eastAsia"/>
        </w:rPr>
      </w:pPr>
      <w:r>
        <w:rPr>
          <w:rStyle w:val="12"/>
          <w:rFonts w:hint="eastAsia" w:ascii="方正小标宋简体" w:hAnsi="方正小标宋简体" w:eastAsia="方正小标宋简体" w:cs="方正小标宋简体"/>
          <w:b w:val="0"/>
          <w:i w:val="0"/>
          <w:caps w:val="0"/>
          <w:spacing w:val="0"/>
          <w:w w:val="100"/>
          <w:kern w:val="0"/>
          <w:sz w:val="44"/>
          <w:szCs w:val="44"/>
          <w:lang w:val="en-US" w:eastAsia="zh-CN" w:bidi="ar-SA"/>
        </w:rPr>
        <w:t>对象名单</w:t>
      </w:r>
    </w:p>
    <w:p w14:paraId="289B0E47">
      <w:pPr>
        <w:keepNext w:val="0"/>
        <w:keepLines w:val="0"/>
        <w:pageBreakBefore w:val="0"/>
        <w:widowControl/>
        <w:tabs>
          <w:tab w:val="right" w:pos="873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640" w:lineRule="exact"/>
        <w:ind w:firstLine="72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sz w:val="36"/>
          <w:szCs w:val="36"/>
          <w:lang w:val="en-US" w:eastAsia="zh-CN"/>
        </w:rPr>
      </w:pPr>
    </w:p>
    <w:p w14:paraId="6758E81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1.青岛港董家口分公司粮食队</w:t>
      </w:r>
    </w:p>
    <w:p w14:paraId="75A9D34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2.青岛港大港分公司流机队</w:t>
      </w:r>
    </w:p>
    <w:p w14:paraId="58054F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3.日照港第二装卸公司卸船流程队</w:t>
      </w:r>
    </w:p>
    <w:p w14:paraId="6570FED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4.日照港外理公司石臼理货站</w:t>
      </w:r>
    </w:p>
    <w:p w14:paraId="22C9EEF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5.烟台港莱州港公司散杂货作业队</w:t>
      </w:r>
    </w:p>
    <w:p w14:paraId="79CA0CE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6.烟台港海外事务中心几内亚赢联盟项目</w:t>
      </w:r>
    </w:p>
    <w:p w14:paraId="61AD12B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7.渤海湾港潍坊港</w:t>
      </w:r>
    </w:p>
    <w:p w14:paraId="0C079AD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default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8.投控集团驻航运金融中心单位</w:t>
      </w:r>
      <w:bookmarkStart w:id="0" w:name="_GoBack"/>
      <w:bookmarkEnd w:id="0"/>
    </w:p>
    <w:p w14:paraId="1740E91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9.装备集团日照公司钢结构车间</w:t>
      </w:r>
    </w:p>
    <w:p w14:paraId="3A97754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0" w:lineRule="exact"/>
        <w:ind w:firstLine="640"/>
        <w:jc w:val="both"/>
        <w:textAlignment w:val="auto"/>
        <w:rPr>
          <w:rFonts w:hint="eastAsia" w:asci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 w:cs="仿宋_GB2312"/>
          <w:sz w:val="32"/>
          <w:szCs w:val="32"/>
          <w:lang w:val="en-US" w:eastAsia="zh-CN"/>
        </w:rPr>
        <w:t>10.医养集团日照港口医院</w:t>
      </w:r>
    </w:p>
    <w:p w14:paraId="383334D8"/>
    <w:sectPr>
      <w:footerReference r:id="rId5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0AE52B3-924F-45DD-A600-2233D645DB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DB70C23B-53DD-4B93-8167-2F723921CF0A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3" w:fontKey="{B5951239-4D3C-4A79-A331-02968C33BD9F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C06BA09">
    <w:pPr>
      <w:pStyle w:val="3"/>
    </w:pPr>
    <w:r>
      <w:rPr>
        <w:sz w:val="18"/>
      </w:rP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5E473F07">
                          <w:pPr>
                            <w:pStyle w:val="3"/>
                            <w:rPr>
                              <w:rFonts w:hint="default" w:eastAsia="宋体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32"/>
                              <w:szCs w:val="32"/>
                              <w:lang w:val="en-US" w:eastAsia="zh-CN"/>
                            </w:rPr>
                            <w:t>-</w:t>
                          </w:r>
                        </w:p>
                      </w:txbxContent>
                    </wps:txbx>
                    <wps:bodyPr vert="horz" wrap="none" lIns="0" tIns="0" rIns="0" bIns="0" anchor="t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5E473F07">
                    <w:pPr>
                      <w:pStyle w:val="3"/>
                      <w:rPr>
                        <w:rFonts w:hint="default" w:eastAsia="宋体"/>
                        <w:lang w:val="en-US"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>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32"/>
                        <w:szCs w:val="32"/>
                        <w:lang w:val="en-US" w:eastAsia="zh-CN"/>
                      </w:rPr>
                      <w:t>-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TrueTypeFonts/>
  <w:saveSubsetFonts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NmYjIxOTc1NzI0NjdkYjhlOGRhODRkOGEwMjU2OTIifQ=="/>
    <w:docVar w:name="KSO_WPS_MARK_KEY" w:val="ab3dc241-1a61-4b1e-bfe7-3d4f52a794ea"/>
  </w:docVars>
  <w:rsids>
    <w:rsidRoot w:val="00000000"/>
    <w:rsid w:val="014C67E6"/>
    <w:rsid w:val="02CB04AD"/>
    <w:rsid w:val="05D15877"/>
    <w:rsid w:val="08147C9D"/>
    <w:rsid w:val="09183A48"/>
    <w:rsid w:val="09A514F4"/>
    <w:rsid w:val="0C9F66CF"/>
    <w:rsid w:val="0FC65D20"/>
    <w:rsid w:val="168C45E3"/>
    <w:rsid w:val="16B703A4"/>
    <w:rsid w:val="18267CA4"/>
    <w:rsid w:val="1AB7212F"/>
    <w:rsid w:val="1B225312"/>
    <w:rsid w:val="1B342F84"/>
    <w:rsid w:val="1B8B6070"/>
    <w:rsid w:val="1C676E8C"/>
    <w:rsid w:val="1DCF3C77"/>
    <w:rsid w:val="21902632"/>
    <w:rsid w:val="24331DB8"/>
    <w:rsid w:val="246C1C9B"/>
    <w:rsid w:val="260D6FC0"/>
    <w:rsid w:val="29910CF5"/>
    <w:rsid w:val="2AC956DC"/>
    <w:rsid w:val="2C526E62"/>
    <w:rsid w:val="2EA119DB"/>
    <w:rsid w:val="30D047F9"/>
    <w:rsid w:val="34B75A16"/>
    <w:rsid w:val="378974B0"/>
    <w:rsid w:val="38797524"/>
    <w:rsid w:val="39A16D33"/>
    <w:rsid w:val="39FA28E7"/>
    <w:rsid w:val="3BF770DE"/>
    <w:rsid w:val="3D9F1B7D"/>
    <w:rsid w:val="3DEE2762"/>
    <w:rsid w:val="45576CCB"/>
    <w:rsid w:val="46427C73"/>
    <w:rsid w:val="472471F5"/>
    <w:rsid w:val="483D40CA"/>
    <w:rsid w:val="48D013E2"/>
    <w:rsid w:val="4900334A"/>
    <w:rsid w:val="492E7EB7"/>
    <w:rsid w:val="4AA5064D"/>
    <w:rsid w:val="4B7C3745"/>
    <w:rsid w:val="4E792B20"/>
    <w:rsid w:val="51A56839"/>
    <w:rsid w:val="52D462C1"/>
    <w:rsid w:val="53542C10"/>
    <w:rsid w:val="54280325"/>
    <w:rsid w:val="5B1B528C"/>
    <w:rsid w:val="5BFD0244"/>
    <w:rsid w:val="5CBA7F88"/>
    <w:rsid w:val="5E021DB5"/>
    <w:rsid w:val="5FAF366C"/>
    <w:rsid w:val="60DF1D6B"/>
    <w:rsid w:val="60F53FFB"/>
    <w:rsid w:val="618376E5"/>
    <w:rsid w:val="61D766A9"/>
    <w:rsid w:val="61E3588B"/>
    <w:rsid w:val="628C3DF1"/>
    <w:rsid w:val="65872F9A"/>
    <w:rsid w:val="668D04BB"/>
    <w:rsid w:val="6A100FD1"/>
    <w:rsid w:val="6C940913"/>
    <w:rsid w:val="700C5882"/>
    <w:rsid w:val="72E509D8"/>
    <w:rsid w:val="74BE7A92"/>
    <w:rsid w:val="762322A2"/>
    <w:rsid w:val="76CA4E14"/>
    <w:rsid w:val="787C3EEC"/>
    <w:rsid w:val="789B784A"/>
    <w:rsid w:val="7A684727"/>
    <w:rsid w:val="7BBA5457"/>
    <w:rsid w:val="7BF847BD"/>
    <w:rsid w:val="7D142945"/>
    <w:rsid w:val="7D1E37C3"/>
    <w:rsid w:val="7D6E474B"/>
    <w:rsid w:val="7FAE70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spacing w:line="600" w:lineRule="exact"/>
    </w:pPr>
    <w:rPr>
      <w:rFonts w:ascii="Calibri" w:hAnsi="Calibri" w:eastAsia="宋体" w:cs="宋体"/>
      <w:kern w:val="2"/>
      <w:sz w:val="32"/>
      <w:szCs w:val="3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260" w:after="260" w:line="416" w:lineRule="auto"/>
      <w:outlineLvl w:val="2"/>
    </w:pPr>
    <w:rPr>
      <w:b/>
      <w:bCs/>
    </w:rPr>
  </w:style>
  <w:style w:type="character" w:default="1" w:styleId="7">
    <w:name w:val="Default Paragraph Font"/>
    <w:qFormat/>
    <w:uiPriority w:val="0"/>
  </w:style>
  <w:style w:type="table" w:default="1" w:styleId="6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customStyle="1" w:styleId="8">
    <w:name w:val="BodyText"/>
    <w:basedOn w:val="1"/>
    <w:next w:val="1"/>
    <w:qFormat/>
    <w:uiPriority w:val="0"/>
    <w:pPr>
      <w:jc w:val="left"/>
      <w:textAlignment w:val="baseline"/>
    </w:pPr>
    <w:rPr>
      <w:rFonts w:ascii="宋体" w:hAnsi="宋体"/>
      <w:kern w:val="0"/>
      <w:sz w:val="27"/>
      <w:szCs w:val="27"/>
      <w:lang w:val="zh-CN" w:bidi="zh-CN"/>
    </w:rPr>
  </w:style>
  <w:style w:type="paragraph" w:customStyle="1" w:styleId="9">
    <w:name w:val="Heading5"/>
    <w:next w:val="1"/>
    <w:qFormat/>
    <w:uiPriority w:val="0"/>
    <w:pPr>
      <w:keepNext/>
      <w:keepLines/>
      <w:spacing w:before="280" w:after="290" w:line="376" w:lineRule="auto"/>
      <w:jc w:val="both"/>
      <w:textAlignment w:val="baseline"/>
    </w:pPr>
    <w:rPr>
      <w:rFonts w:ascii="Calibri" w:hAnsi="Calibri" w:eastAsia="宋体" w:cs="Times New Roman"/>
      <w:b/>
      <w:bCs/>
      <w:kern w:val="2"/>
      <w:sz w:val="28"/>
      <w:szCs w:val="28"/>
      <w:lang w:val="en-US" w:eastAsia="zh-CN" w:bidi="ar-SA"/>
    </w:rPr>
  </w:style>
  <w:style w:type="character" w:customStyle="1" w:styleId="10">
    <w:name w:val="font11"/>
    <w:basedOn w:val="7"/>
    <w:qFormat/>
    <w:uiPriority w:val="0"/>
    <w:rPr>
      <w:rFonts w:hint="eastAsia" w:ascii="宋体" w:hAnsi="宋体" w:eastAsia="宋体" w:cs="宋体"/>
      <w:color w:val="000000"/>
      <w:sz w:val="32"/>
      <w:szCs w:val="32"/>
      <w:u w:val="none"/>
    </w:rPr>
  </w:style>
  <w:style w:type="character" w:customStyle="1" w:styleId="11">
    <w:name w:val="font21"/>
    <w:basedOn w:val="7"/>
    <w:qFormat/>
    <w:uiPriority w:val="0"/>
    <w:rPr>
      <w:rFonts w:hint="eastAsia" w:ascii="仿宋_GB2312" w:eastAsia="仿宋_GB2312" w:cs="仿宋_GB2312"/>
      <w:color w:val="000000"/>
      <w:sz w:val="32"/>
      <w:szCs w:val="32"/>
      <w:u w:val="none"/>
    </w:rPr>
  </w:style>
  <w:style w:type="character" w:customStyle="1" w:styleId="12">
    <w:name w:val="NormalCharacter"/>
    <w:qFormat/>
    <w:uiPriority w:val="0"/>
  </w:style>
  <w:style w:type="paragraph" w:styleId="13">
    <w:name w:val="No Spacing"/>
    <w:qFormat/>
    <w:uiPriority w:val="1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451</Words>
  <Characters>520</Characters>
  <Paragraphs>176</Paragraphs>
  <TotalTime>129</TotalTime>
  <ScaleCrop>false</ScaleCrop>
  <LinksUpToDate>false</LinksUpToDate>
  <CharactersWithSpaces>524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2020-04-22T05:35:00Z</dcterms:created>
  <dc:creator>芬达麻麻</dc:creator>
  <cp:lastModifiedBy>丁强玲</cp:lastModifiedBy>
  <cp:lastPrinted>2020-04-27T06:22:00Z</cp:lastPrinted>
  <dcterms:modified xsi:type="dcterms:W3CDTF">2025-12-12T07:44:13Z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34635D39B3964338A4E7CCAD196D75B1</vt:lpwstr>
  </property>
  <property fmtid="{D5CDD505-2E9C-101B-9397-08002B2CF9AE}" pid="4" name="KSOTemplateDocerSaveRecord">
    <vt:lpwstr>eyJoZGlkIjoiYzBlZDFhN2Y0OTljNmRjY2E4YWU3ZDRjN2NiOWYxZWYiLCJ1c2VySWQiOiIxNjc0NjkyMjcxIn0=</vt:lpwstr>
  </property>
</Properties>
</file>